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ED" w:rsidRDefault="008F5FC2" w:rsidP="0036659B">
      <w:pPr>
        <w:spacing w:after="0" w:line="240" w:lineRule="auto"/>
        <w:ind w:left="1233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F0BE448" wp14:editId="364185A2">
            <wp:simplePos x="0" y="0"/>
            <wp:positionH relativeFrom="column">
              <wp:posOffset>7573010</wp:posOffset>
            </wp:positionH>
            <wp:positionV relativeFrom="paragraph">
              <wp:posOffset>-179070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C2" w:rsidRDefault="008F5FC2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5FC2" w:rsidRDefault="008F5FC2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5FC2" w:rsidRDefault="008F5FC2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8F5FC2" w:rsidRDefault="008F5FC2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E87568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35.02.16 Эксплуатация и ремонт сельскохозяйственной техники и оборудования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FF2043">
        <w:rPr>
          <w:rFonts w:ascii="Times New Roman" w:hAnsi="Times New Roman" w:cs="Times New Roman"/>
          <w:sz w:val="24"/>
          <w:szCs w:val="24"/>
          <w:u w:val="single"/>
        </w:rPr>
        <w:t>техник-механик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A06D89" w:rsidRPr="00A06D89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A06D89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D05E29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D05E29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D05E29">
        <w:rPr>
          <w:rFonts w:ascii="Times New Roman" w:hAnsi="Times New Roman" w:cs="Times New Roman"/>
          <w:sz w:val="24"/>
          <w:szCs w:val="24"/>
          <w:u w:val="single"/>
        </w:rPr>
        <w:t>технический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105871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Сводные данные по бюджету времени (в неделях) для </w:t>
      </w:r>
      <w:r w:rsidR="00463E9A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>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FD178B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B7311">
              <w:rPr>
                <w:rFonts w:ascii="Times New Roman" w:hAnsi="Times New Roman" w:cs="Times New Roman"/>
                <w:b/>
                <w:sz w:val="24"/>
                <w:szCs w:val="24"/>
              </w:rPr>
              <w:t>бучение по дисциплинам</w:t>
            </w:r>
            <w:proofErr w:type="gramEnd"/>
            <w:r w:rsidR="00CB7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FD178B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Лабораторно-экзаменационная сессия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CB731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469" w:type="dxa"/>
            <w:vAlign w:val="center"/>
          </w:tcPr>
          <w:p w:rsidR="0036659B" w:rsidRDefault="00A27F0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D331F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A9687D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59" w:type="dxa"/>
            <w:vAlign w:val="center"/>
          </w:tcPr>
          <w:p w:rsidR="0036659B" w:rsidRDefault="00CF45ED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1757E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A9687D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9" w:type="dxa"/>
            <w:vAlign w:val="center"/>
          </w:tcPr>
          <w:p w:rsidR="0036659B" w:rsidRDefault="004275D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7" w:type="dxa"/>
            <w:vAlign w:val="center"/>
          </w:tcPr>
          <w:p w:rsidR="0036659B" w:rsidRDefault="008216FF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1757E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8C3D7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696C3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9" w:type="dxa"/>
            <w:vAlign w:val="center"/>
          </w:tcPr>
          <w:p w:rsidR="0036659B" w:rsidRDefault="0076704F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Default="0076704F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1757E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36659B" w:rsidRDefault="00A27F0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59" w:type="dxa"/>
            <w:vAlign w:val="center"/>
          </w:tcPr>
          <w:p w:rsidR="0036659B" w:rsidRDefault="0076704F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7" w:type="dxa"/>
            <w:vAlign w:val="center"/>
          </w:tcPr>
          <w:p w:rsidR="0036659B" w:rsidRDefault="0076704F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2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1757E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78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8C3D7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16799" w:rsidRPr="00916799" w:rsidRDefault="00B52E6B" w:rsidP="0091679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3"/>
        <w:gridCol w:w="312"/>
        <w:gridCol w:w="310"/>
        <w:gridCol w:w="310"/>
        <w:gridCol w:w="310"/>
        <w:gridCol w:w="310"/>
        <w:gridCol w:w="310"/>
        <w:gridCol w:w="310"/>
        <w:gridCol w:w="310"/>
        <w:gridCol w:w="310"/>
        <w:gridCol w:w="327"/>
        <w:gridCol w:w="292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6"/>
        <w:gridCol w:w="312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916799" w:rsidRPr="00877F26" w:rsidTr="00CD35D6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916799" w:rsidRPr="00877F26" w:rsidTr="00CD35D6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916799" w:rsidRPr="00877F26" w:rsidTr="00CD35D6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822964" w:rsidRPr="00877F26" w:rsidTr="00CD35D6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916799" w:rsidRDefault="00822964" w:rsidP="00822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64" w:rsidRPr="00671473" w:rsidRDefault="00822964" w:rsidP="008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CF45ED" w:rsidRPr="00877F26" w:rsidTr="00CF45ED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916799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ED" w:rsidRPr="00671473" w:rsidRDefault="00CF45ED" w:rsidP="00CF4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180B5A" w:rsidRPr="00877F26" w:rsidTr="0031485A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180B5A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180B5A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3E4AD0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180B5A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916799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B5A" w:rsidRPr="00671473" w:rsidRDefault="00A9687D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5A" w:rsidRPr="00671473" w:rsidRDefault="00180B5A" w:rsidP="0018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861767" w:rsidRPr="00877F26" w:rsidTr="00CD35D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E3424" w:rsidRDefault="001E3424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E3424" w:rsidRDefault="001E3424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E3424" w:rsidRDefault="001E3424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1E3424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91679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91679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E3424" w:rsidRDefault="001E3424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916799" w:rsidRDefault="001E3424" w:rsidP="001E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1E3424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1E3424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91679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0585D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0585D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0585D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0585D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0585D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10585D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9365DB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9365DB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9365DB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9365DB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671473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67" w:rsidRPr="00DE0B49" w:rsidRDefault="00861767" w:rsidP="0086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916799" w:rsidRDefault="007C462D" w:rsidP="009167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BF126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916799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бучение по дисциплинам</w:t>
            </w:r>
            <w:proofErr w:type="gramEnd"/>
            <w:r w:rsidR="00916799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947EDB" w:rsidRDefault="00947EDB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Лабораторно  экзаменационная сессия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7C462D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DE0B4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16799" w:rsidRDefault="00916799" w:rsidP="00916799">
      <w:pPr>
        <w:rPr>
          <w:rFonts w:ascii="Times New Roman" w:hAnsi="Times New Roman" w:cs="Times New Roman"/>
          <w:sz w:val="24"/>
          <w:szCs w:val="24"/>
        </w:rPr>
      </w:pPr>
    </w:p>
    <w:p w:rsidR="008F5FC2" w:rsidRDefault="008F5F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4"/>
        <w:gridCol w:w="1543"/>
        <w:gridCol w:w="390"/>
        <w:gridCol w:w="378"/>
        <w:gridCol w:w="709"/>
        <w:gridCol w:w="567"/>
        <w:gridCol w:w="536"/>
        <w:gridCol w:w="575"/>
        <w:gridCol w:w="590"/>
        <w:gridCol w:w="709"/>
        <w:gridCol w:w="567"/>
        <w:gridCol w:w="628"/>
        <w:gridCol w:w="647"/>
        <w:gridCol w:w="551"/>
        <w:gridCol w:w="583"/>
        <w:gridCol w:w="615"/>
        <w:gridCol w:w="519"/>
        <w:gridCol w:w="426"/>
        <w:gridCol w:w="529"/>
        <w:gridCol w:w="431"/>
        <w:gridCol w:w="431"/>
        <w:gridCol w:w="431"/>
        <w:gridCol w:w="431"/>
        <w:gridCol w:w="431"/>
        <w:gridCol w:w="431"/>
        <w:gridCol w:w="689"/>
        <w:gridCol w:w="689"/>
        <w:gridCol w:w="686"/>
      </w:tblGrid>
      <w:tr w:rsidR="008F5FC2" w:rsidRPr="008F5FC2" w:rsidTr="008F5FC2">
        <w:trPr>
          <w:trHeight w:val="2160"/>
        </w:trPr>
        <w:tc>
          <w:tcPr>
            <w:tcW w:w="774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Индекс</w:t>
            </w:r>
          </w:p>
        </w:tc>
        <w:tc>
          <w:tcPr>
            <w:tcW w:w="1543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768" w:type="dxa"/>
            <w:gridSpan w:val="2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8751" w:type="dxa"/>
            <w:gridSpan w:val="15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образовательной программы (академических часов)</w:t>
            </w:r>
          </w:p>
        </w:tc>
        <w:tc>
          <w:tcPr>
            <w:tcW w:w="4650" w:type="dxa"/>
            <w:gridSpan w:val="9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обязательной учебной нагрузки (включая обязательную аудиторную нагрузку и все виды практики в составе профессиональных модулей) по курсам и семестрам (час</w:t>
            </w:r>
            <w:proofErr w:type="gramStart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семестр)</w:t>
            </w:r>
          </w:p>
        </w:tc>
      </w:tr>
      <w:tr w:rsidR="008F5FC2" w:rsidRPr="008F5FC2" w:rsidTr="008F5FC2">
        <w:trPr>
          <w:trHeight w:val="315"/>
        </w:trPr>
        <w:tc>
          <w:tcPr>
            <w:tcW w:w="774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экзамен</w:t>
            </w:r>
          </w:p>
        </w:tc>
        <w:tc>
          <w:tcPr>
            <w:tcW w:w="378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дифференцированный зачет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ЗАЧЕТКУ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самостоятельная работа</w:t>
            </w:r>
          </w:p>
        </w:tc>
        <w:tc>
          <w:tcPr>
            <w:tcW w:w="536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939" w:type="dxa"/>
            <w:gridSpan w:val="12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нагрузка во взаимодействии с преподавателем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 курс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 курс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 курс</w:t>
            </w:r>
          </w:p>
        </w:tc>
        <w:tc>
          <w:tcPr>
            <w:tcW w:w="2064" w:type="dxa"/>
            <w:gridSpan w:val="3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курс</w:t>
            </w:r>
          </w:p>
        </w:tc>
      </w:tr>
      <w:tr w:rsidR="008F5FC2" w:rsidRPr="008F5FC2" w:rsidTr="008F5FC2">
        <w:trPr>
          <w:trHeight w:val="375"/>
        </w:trPr>
        <w:tc>
          <w:tcPr>
            <w:tcW w:w="774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всего во взаимодействии </w:t>
            </w:r>
            <w:proofErr w:type="gramStart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преподав.</w:t>
            </w:r>
          </w:p>
        </w:tc>
        <w:tc>
          <w:tcPr>
            <w:tcW w:w="3685" w:type="dxa"/>
            <w:gridSpan w:val="6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по учебным дисциплинам и МДК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практики</w:t>
            </w:r>
          </w:p>
        </w:tc>
        <w:tc>
          <w:tcPr>
            <w:tcW w:w="426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консультации</w:t>
            </w:r>
          </w:p>
        </w:tc>
        <w:tc>
          <w:tcPr>
            <w:tcW w:w="529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15"/>
        </w:trPr>
        <w:tc>
          <w:tcPr>
            <w:tcW w:w="774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теория</w:t>
            </w:r>
          </w:p>
        </w:tc>
        <w:tc>
          <w:tcPr>
            <w:tcW w:w="1275" w:type="dxa"/>
            <w:gridSpan w:val="2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лаб. или </w:t>
            </w: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</w:t>
            </w:r>
            <w:proofErr w:type="spellEnd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занятий (семинары)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курсовых работ (проектов)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сем.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сем.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сем.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сем.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сем.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сем.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сем.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сем.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75"/>
        </w:trPr>
        <w:tc>
          <w:tcPr>
            <w:tcW w:w="774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15"/>
        </w:trPr>
        <w:tc>
          <w:tcPr>
            <w:tcW w:w="774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80"/>
        </w:trPr>
        <w:tc>
          <w:tcPr>
            <w:tcW w:w="774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2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1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70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О.ПП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4112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152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84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102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96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ОГСЭ.00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Общий гуманитарный и социально – экономический цикл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30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ОГСЭ.01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Основы философии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0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ОГСЭ.02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История  России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94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ОГСЭ.03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Иностранный язык в профессиональной деятельности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124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7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ОГСЭ.04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1,2,3,4,5,6,7,8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51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ОГСЭ.05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Психология общения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3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ОГСЭ.06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финансовой грамотности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5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58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ОГСЭ.07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бережливого производства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75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2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103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ЕН.00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Математический и общий естественно – научный цикл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45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ЕН.01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1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ЕН.02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Экологические основы природопользования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2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2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П.00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3428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1884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102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64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ОП.00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Общепрофессиональные дисциплины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1105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839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45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39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Инженерная графика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0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Техническая механика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0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ОП.03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Материаловедение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97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ОП.04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Электротехника и электроника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3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ОП.05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Основы гидравлики и теплотехники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1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ОП.06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Основы агрономии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89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1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ОП.07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Основы зоотехнии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89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noWrap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85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ОП.08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Информационные технологии в профессиональной деятельности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3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ОП.09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Метрология, стандартизация и подтверждение качества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51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ОП.10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Основы экономики, менеджмента и маркетинга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94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ОП.11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Правовое обеспечение профессиональной деятельности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5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ОП.12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Охрана труда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3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ОП.13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4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ОП.14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Применение систем точного земледелия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2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6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ПМ.00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Профессиональные модули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2323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1045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57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166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1191"/>
        </w:trPr>
        <w:tc>
          <w:tcPr>
            <w:tcW w:w="774" w:type="dxa"/>
            <w:vAlign w:val="center"/>
            <w:hideMark/>
          </w:tcPr>
          <w:p w:rsid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01.01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Назначение и общее устройство тракторов, автомобилей и сельскохозяйственных машин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238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1275"/>
        </w:trPr>
        <w:tc>
          <w:tcPr>
            <w:tcW w:w="774" w:type="dxa"/>
            <w:vAlign w:val="center"/>
            <w:hideMark/>
          </w:tcPr>
          <w:p w:rsid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01.02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Подготовка тракторов и сельскохозяйственных машин и механизмов к работе</w:t>
            </w:r>
          </w:p>
        </w:tc>
        <w:tc>
          <w:tcPr>
            <w:tcW w:w="390" w:type="dxa"/>
            <w:noWrap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0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УП.01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76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ПП.01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127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Эксплуатация сельскохозяйственной техники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1417"/>
        </w:trPr>
        <w:tc>
          <w:tcPr>
            <w:tcW w:w="774" w:type="dxa"/>
            <w:vAlign w:val="center"/>
            <w:hideMark/>
          </w:tcPr>
          <w:p w:rsid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МДК.</w:t>
            </w:r>
          </w:p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02.01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Комплектование машинно – тракторного агрегата для выполнения сельскохозяйственных работ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381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54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УП.02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4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ПП.02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144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102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ПМ.03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Техническое обслуживание и ремонт сельскохозяйственной техники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1500"/>
        </w:trPr>
        <w:tc>
          <w:tcPr>
            <w:tcW w:w="774" w:type="dxa"/>
            <w:vAlign w:val="center"/>
            <w:hideMark/>
          </w:tcPr>
          <w:p w:rsid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03.01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3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МДК.03.02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Технологические процессы ремонтного производства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51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УП.03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75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ПП.03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130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ПМ.04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Освоение одной или нескольких профессий рабочих или должностей служащих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1134"/>
        </w:trPr>
        <w:tc>
          <w:tcPr>
            <w:tcW w:w="774" w:type="dxa"/>
            <w:vAlign w:val="center"/>
            <w:hideMark/>
          </w:tcPr>
          <w:p w:rsid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04.01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Освоение профессии 19205 Тракторист-машинист  сельскохозяйственного производства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00"/>
        </w:trPr>
        <w:tc>
          <w:tcPr>
            <w:tcW w:w="774" w:type="dxa"/>
            <w:vAlign w:val="center"/>
            <w:hideMark/>
          </w:tcPr>
          <w:p w:rsid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УП.</w:t>
            </w:r>
          </w:p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04.01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0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ПП.04.01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 xml:space="preserve">Производственная практика (по профилю </w:t>
            </w:r>
            <w:r w:rsidRPr="008F5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специальности)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42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570"/>
        </w:trPr>
        <w:tc>
          <w:tcPr>
            <w:tcW w:w="2317" w:type="dxa"/>
            <w:gridSpan w:val="2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8F5FC2" w:rsidRPr="008F5FC2" w:rsidTr="008F5FC2">
        <w:trPr>
          <w:trHeight w:val="615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ПДП.00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Производственная практика (преддипломная)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</w:t>
            </w: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8F5FC2" w:rsidRPr="008F5FC2" w:rsidTr="008F5FC2">
        <w:trPr>
          <w:trHeight w:val="72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ГИА.00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 </w:t>
            </w: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8F5FC2" w:rsidRPr="008F5FC2" w:rsidTr="008F5FC2">
        <w:trPr>
          <w:trHeight w:val="99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ГИА.01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Подготовка выпускной квалификационной работы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</w:t>
            </w: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8F5FC2" w:rsidRPr="008F5FC2" w:rsidTr="008F5FC2">
        <w:trPr>
          <w:trHeight w:val="960"/>
        </w:trPr>
        <w:tc>
          <w:tcPr>
            <w:tcW w:w="774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ГИА.02</w:t>
            </w:r>
          </w:p>
        </w:tc>
        <w:tc>
          <w:tcPr>
            <w:tcW w:w="1543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Защита выпускной квалификационной работы</w:t>
            </w:r>
          </w:p>
        </w:tc>
        <w:tc>
          <w:tcPr>
            <w:tcW w:w="390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 </w:t>
            </w:r>
            <w:proofErr w:type="spellStart"/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8F5FC2" w:rsidRPr="008F5FC2" w:rsidTr="008F5FC2">
        <w:trPr>
          <w:trHeight w:val="300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дисциплин и МДК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630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Консультации</w:t>
            </w: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 xml:space="preserve"> 4 часа на одного обучающегося на каждый учебный год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Merge w:val="restart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90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15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15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FC2" w:rsidRPr="008F5FC2" w:rsidTr="008F5FC2">
        <w:trPr>
          <w:trHeight w:val="315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Программа базовой подготовки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учебной практики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468</w:t>
            </w:r>
          </w:p>
        </w:tc>
      </w:tr>
      <w:tr w:rsidR="008F5FC2" w:rsidRPr="008F5FC2" w:rsidTr="008F5FC2">
        <w:trPr>
          <w:trHeight w:val="630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1.1 Выпускная квалификационная работа в форме: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произв. практики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576</w:t>
            </w:r>
          </w:p>
        </w:tc>
      </w:tr>
      <w:tr w:rsidR="008F5FC2" w:rsidRPr="008F5FC2" w:rsidTr="008F5FC2">
        <w:trPr>
          <w:trHeight w:val="630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дипломной работы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преддипломн</w:t>
            </w:r>
            <w:proofErr w:type="spellEnd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. практики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</w:tr>
      <w:tr w:rsidR="008F5FC2" w:rsidRPr="008F5FC2" w:rsidTr="008F5FC2">
        <w:trPr>
          <w:trHeight w:val="1260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дипломной работы с 18.05 по 14.06 (всего 4 </w:t>
            </w:r>
            <w:proofErr w:type="spellStart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 xml:space="preserve">экзаменов (в </w:t>
            </w:r>
            <w:proofErr w:type="spellStart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. экзаменов (квалификационных)</w:t>
            </w:r>
            <w:proofErr w:type="gramEnd"/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8F5FC2" w:rsidRPr="008F5FC2" w:rsidTr="008F5FC2">
        <w:trPr>
          <w:trHeight w:val="630"/>
        </w:trPr>
        <w:tc>
          <w:tcPr>
            <w:tcW w:w="3085" w:type="dxa"/>
            <w:gridSpan w:val="4"/>
            <w:vAlign w:val="center"/>
            <w:hideMark/>
          </w:tcPr>
          <w:p w:rsidR="008F5FC2" w:rsidRPr="008F5FC2" w:rsidRDefault="008F5FC2" w:rsidP="008F5F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 xml:space="preserve">Защита дипломной работы с 15.06. по 28.06 (всего 2 </w:t>
            </w:r>
            <w:proofErr w:type="spellStart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26" w:type="dxa"/>
            <w:gridSpan w:val="3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дифф</w:t>
            </w:r>
            <w:proofErr w:type="spellEnd"/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. зачетов</w:t>
            </w:r>
          </w:p>
        </w:tc>
        <w:tc>
          <w:tcPr>
            <w:tcW w:w="583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5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1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89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86" w:type="dxa"/>
            <w:vAlign w:val="center"/>
            <w:hideMark/>
          </w:tcPr>
          <w:p w:rsidR="008F5FC2" w:rsidRPr="008F5FC2" w:rsidRDefault="008F5FC2" w:rsidP="008F5F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FC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</w:tbl>
    <w:p w:rsidR="00CB7311" w:rsidRDefault="00CB7311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B52E6B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4A6" w:rsidRDefault="008B64A6" w:rsidP="007C462D">
      <w:pPr>
        <w:spacing w:after="0" w:line="240" w:lineRule="auto"/>
      </w:pPr>
      <w:r>
        <w:separator/>
      </w:r>
    </w:p>
  </w:endnote>
  <w:endnote w:type="continuationSeparator" w:id="0">
    <w:p w:rsidR="008B64A6" w:rsidRDefault="008B64A6" w:rsidP="007C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4A6" w:rsidRDefault="008B64A6" w:rsidP="007C462D">
      <w:pPr>
        <w:spacing w:after="0" w:line="240" w:lineRule="auto"/>
      </w:pPr>
      <w:r>
        <w:separator/>
      </w:r>
    </w:p>
  </w:footnote>
  <w:footnote w:type="continuationSeparator" w:id="0">
    <w:p w:rsidR="008B64A6" w:rsidRDefault="008B64A6" w:rsidP="007C46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81E3F"/>
    <w:rsid w:val="0009104F"/>
    <w:rsid w:val="000D74A8"/>
    <w:rsid w:val="000E0643"/>
    <w:rsid w:val="00105697"/>
    <w:rsid w:val="00105871"/>
    <w:rsid w:val="00126F14"/>
    <w:rsid w:val="00153FBD"/>
    <w:rsid w:val="00163BAC"/>
    <w:rsid w:val="001724C6"/>
    <w:rsid w:val="001757E3"/>
    <w:rsid w:val="00180B5A"/>
    <w:rsid w:val="001B445E"/>
    <w:rsid w:val="001D7B8D"/>
    <w:rsid w:val="001E3424"/>
    <w:rsid w:val="00297885"/>
    <w:rsid w:val="002B067A"/>
    <w:rsid w:val="002D7D08"/>
    <w:rsid w:val="00313AD9"/>
    <w:rsid w:val="0031485A"/>
    <w:rsid w:val="003231E4"/>
    <w:rsid w:val="0034702B"/>
    <w:rsid w:val="0036659B"/>
    <w:rsid w:val="003E4AD0"/>
    <w:rsid w:val="004275DE"/>
    <w:rsid w:val="00441388"/>
    <w:rsid w:val="0046228D"/>
    <w:rsid w:val="00463E9A"/>
    <w:rsid w:val="00574E90"/>
    <w:rsid w:val="005A00E6"/>
    <w:rsid w:val="006338A9"/>
    <w:rsid w:val="006343C5"/>
    <w:rsid w:val="006363F6"/>
    <w:rsid w:val="00646386"/>
    <w:rsid w:val="00696C33"/>
    <w:rsid w:val="006D4F19"/>
    <w:rsid w:val="00723222"/>
    <w:rsid w:val="0076704F"/>
    <w:rsid w:val="007B6B38"/>
    <w:rsid w:val="007C462D"/>
    <w:rsid w:val="008216FF"/>
    <w:rsid w:val="00822964"/>
    <w:rsid w:val="00823EC3"/>
    <w:rsid w:val="00861767"/>
    <w:rsid w:val="008625FD"/>
    <w:rsid w:val="008B3FB3"/>
    <w:rsid w:val="008B64A6"/>
    <w:rsid w:val="008B7629"/>
    <w:rsid w:val="008C3D77"/>
    <w:rsid w:val="008F5FC2"/>
    <w:rsid w:val="00916799"/>
    <w:rsid w:val="00931011"/>
    <w:rsid w:val="00947EDB"/>
    <w:rsid w:val="009742E2"/>
    <w:rsid w:val="0099372E"/>
    <w:rsid w:val="009E5BC8"/>
    <w:rsid w:val="00A06D89"/>
    <w:rsid w:val="00A27F07"/>
    <w:rsid w:val="00A96043"/>
    <w:rsid w:val="00A9687D"/>
    <w:rsid w:val="00AA5B64"/>
    <w:rsid w:val="00AB5661"/>
    <w:rsid w:val="00AC5C61"/>
    <w:rsid w:val="00AD0570"/>
    <w:rsid w:val="00B03316"/>
    <w:rsid w:val="00B40AE9"/>
    <w:rsid w:val="00B52E6B"/>
    <w:rsid w:val="00B64033"/>
    <w:rsid w:val="00BA79D7"/>
    <w:rsid w:val="00BF09F1"/>
    <w:rsid w:val="00BF126C"/>
    <w:rsid w:val="00C22BC7"/>
    <w:rsid w:val="00C278BE"/>
    <w:rsid w:val="00C3691A"/>
    <w:rsid w:val="00C63585"/>
    <w:rsid w:val="00C826B4"/>
    <w:rsid w:val="00CB7311"/>
    <w:rsid w:val="00CD35D6"/>
    <w:rsid w:val="00CF45ED"/>
    <w:rsid w:val="00D05E29"/>
    <w:rsid w:val="00D331F3"/>
    <w:rsid w:val="00D575F0"/>
    <w:rsid w:val="00E25DE1"/>
    <w:rsid w:val="00E87568"/>
    <w:rsid w:val="00EA265D"/>
    <w:rsid w:val="00EE19C0"/>
    <w:rsid w:val="00F73BED"/>
    <w:rsid w:val="00FA5193"/>
    <w:rsid w:val="00FD178B"/>
    <w:rsid w:val="00FF2043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7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462D"/>
  </w:style>
  <w:style w:type="paragraph" w:styleId="a8">
    <w:name w:val="footer"/>
    <w:basedOn w:val="a"/>
    <w:link w:val="a9"/>
    <w:uiPriority w:val="99"/>
    <w:unhideWhenUsed/>
    <w:rsid w:val="007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462D"/>
  </w:style>
  <w:style w:type="character" w:styleId="aa">
    <w:name w:val="Hyperlink"/>
    <w:basedOn w:val="a0"/>
    <w:uiPriority w:val="99"/>
    <w:semiHidden/>
    <w:unhideWhenUsed/>
    <w:rsid w:val="008F5FC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8F5FC2"/>
    <w:rPr>
      <w:color w:val="800080"/>
      <w:u w:val="single"/>
    </w:rPr>
  </w:style>
  <w:style w:type="paragraph" w:customStyle="1" w:styleId="font5">
    <w:name w:val="font5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F5FC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F5FC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F5FC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F5FC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8F5FC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F5FC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8F5FC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F5FC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F5F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F5F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F5FC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F5FC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8F5F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F5F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8F5F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F5F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F5F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F5F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F5FC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F5FC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F5F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F5F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F5F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F5F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F5FC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F5FC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F5F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8F5F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8F5F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8F5F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8F5FC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8F5FC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8F5F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8F5F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8F5F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F5F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F5F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7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462D"/>
  </w:style>
  <w:style w:type="paragraph" w:styleId="a8">
    <w:name w:val="footer"/>
    <w:basedOn w:val="a"/>
    <w:link w:val="a9"/>
    <w:uiPriority w:val="99"/>
    <w:unhideWhenUsed/>
    <w:rsid w:val="007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462D"/>
  </w:style>
  <w:style w:type="character" w:styleId="aa">
    <w:name w:val="Hyperlink"/>
    <w:basedOn w:val="a0"/>
    <w:uiPriority w:val="99"/>
    <w:semiHidden/>
    <w:unhideWhenUsed/>
    <w:rsid w:val="008F5FC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8F5FC2"/>
    <w:rPr>
      <w:color w:val="800080"/>
      <w:u w:val="single"/>
    </w:rPr>
  </w:style>
  <w:style w:type="paragraph" w:customStyle="1" w:styleId="font5">
    <w:name w:val="font5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F5FC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F5FC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F5FC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F5FC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8F5FC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F5FC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F5FC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8F5FC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8F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F5FC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F5F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F5F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F5F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F5FC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F5FC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8F5F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F5F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8F5F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8F5F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8F5F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8F5F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F5F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F5F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F5F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F5F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F5FC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F5FC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F5F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F5F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F5F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F5F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F5FC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F5FC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F5F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8F5F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8F5F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8F5F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8F5FC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8F5FC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8F5F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8F5F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8F5F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F5F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F5F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0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8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80</cp:revision>
  <cp:lastPrinted>2021-09-20T12:24:00Z</cp:lastPrinted>
  <dcterms:created xsi:type="dcterms:W3CDTF">2014-11-19T12:25:00Z</dcterms:created>
  <dcterms:modified xsi:type="dcterms:W3CDTF">2021-09-28T12:25:00Z</dcterms:modified>
</cp:coreProperties>
</file>