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8E109D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7487285</wp:posOffset>
            </wp:positionH>
            <wp:positionV relativeFrom="paragraph">
              <wp:posOffset>-217170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я\Documents\Scanned Documents\Рисун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9D" w:rsidRDefault="008E109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E109D" w:rsidRDefault="008E109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E109D" w:rsidRDefault="008E109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E109D" w:rsidRDefault="008E109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D529C5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40.02.01 </w:t>
      </w:r>
      <w:r w:rsidR="005A29EF">
        <w:rPr>
          <w:rFonts w:ascii="Times New Roman" w:hAnsi="Times New Roman" w:cs="Times New Roman"/>
          <w:b/>
          <w:sz w:val="24"/>
          <w:szCs w:val="24"/>
          <w:u w:val="single"/>
        </w:rPr>
        <w:t>Право и орга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низация социального обеспечения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B4479E" w:rsidRPr="00B4479E">
        <w:rPr>
          <w:rFonts w:ascii="Times New Roman" w:hAnsi="Times New Roman" w:cs="Times New Roman"/>
          <w:sz w:val="24"/>
          <w:szCs w:val="24"/>
          <w:u w:val="single"/>
        </w:rPr>
        <w:t>юрист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001E60" w:rsidRPr="00001E60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001E60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Срок получения СПО по ППССЗ – </w:t>
      </w:r>
      <w:r w:rsidR="00001E60">
        <w:rPr>
          <w:rFonts w:ascii="Times New Roman" w:hAnsi="Times New Roman" w:cs="Times New Roman"/>
          <w:sz w:val="24"/>
          <w:szCs w:val="24"/>
        </w:rPr>
        <w:t>2</w:t>
      </w:r>
      <w:r w:rsidRPr="00B4479E">
        <w:rPr>
          <w:rFonts w:ascii="Times New Roman" w:hAnsi="Times New Roman" w:cs="Times New Roman"/>
          <w:sz w:val="24"/>
          <w:szCs w:val="24"/>
        </w:rPr>
        <w:t xml:space="preserve"> год. 10 мес.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B4479E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B4479E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B4479E" w:rsidRDefault="00B4479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B4479E">
        <w:rPr>
          <w:rFonts w:ascii="Times New Roman" w:hAnsi="Times New Roman" w:cs="Times New Roman"/>
          <w:sz w:val="24"/>
          <w:szCs w:val="24"/>
          <w:u w:val="single"/>
        </w:rPr>
        <w:t>социально- экономический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1F6F8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Сводные данные по бюджету времени (в неделях) для </w:t>
      </w:r>
      <w:r w:rsidR="00BE7E96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>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8C6D6E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B7311">
              <w:rPr>
                <w:rFonts w:ascii="Times New Roman" w:hAnsi="Times New Roman" w:cs="Times New Roman"/>
                <w:b/>
                <w:sz w:val="24"/>
                <w:szCs w:val="24"/>
              </w:rPr>
              <w:t>бучение по дисциплинам</w:t>
            </w:r>
            <w:proofErr w:type="gramEnd"/>
            <w:r w:rsidR="00CB7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8C6D6E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экзаменационная сессия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54F4B" w:rsidTr="00CB7311">
        <w:tc>
          <w:tcPr>
            <w:tcW w:w="1242" w:type="dxa"/>
            <w:vAlign w:val="center"/>
          </w:tcPr>
          <w:p w:rsidR="00B54F4B" w:rsidRPr="00CB7311" w:rsidRDefault="00B54F4B" w:rsidP="00B54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B54F4B" w:rsidRPr="00E24168" w:rsidRDefault="00A74282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9" w:type="dxa"/>
            <w:vAlign w:val="center"/>
          </w:tcPr>
          <w:p w:rsidR="00B54F4B" w:rsidRPr="00E24168" w:rsidRDefault="00E24168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center"/>
          </w:tcPr>
          <w:p w:rsidR="00B54F4B" w:rsidRPr="00E24168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B54F4B" w:rsidRPr="00E24168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54F4B" w:rsidRPr="00E24168" w:rsidRDefault="00D36F56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B54F4B" w:rsidRPr="00E24168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B54F4B" w:rsidRPr="00E24168" w:rsidRDefault="00681C2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B54F4B" w:rsidRPr="00E24168" w:rsidRDefault="00681C2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54F4B" w:rsidTr="00CB7311">
        <w:trPr>
          <w:trHeight w:val="397"/>
        </w:trPr>
        <w:tc>
          <w:tcPr>
            <w:tcW w:w="1242" w:type="dxa"/>
            <w:vAlign w:val="center"/>
          </w:tcPr>
          <w:p w:rsidR="00B54F4B" w:rsidRPr="00CB7311" w:rsidRDefault="00B54F4B" w:rsidP="00B54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B54F4B" w:rsidRDefault="00A74282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9" w:type="dxa"/>
            <w:vAlign w:val="center"/>
          </w:tcPr>
          <w:p w:rsidR="00B54F4B" w:rsidRDefault="00B50393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54F4B" w:rsidRDefault="00D36F56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54F4B" w:rsidTr="00CB7311">
        <w:trPr>
          <w:trHeight w:val="397"/>
        </w:trPr>
        <w:tc>
          <w:tcPr>
            <w:tcW w:w="1242" w:type="dxa"/>
            <w:vAlign w:val="center"/>
          </w:tcPr>
          <w:p w:rsidR="00B54F4B" w:rsidRPr="00CB7311" w:rsidRDefault="00B54F4B" w:rsidP="00B54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B54F4B" w:rsidRDefault="00475072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9" w:type="dxa"/>
            <w:vAlign w:val="center"/>
          </w:tcPr>
          <w:p w:rsidR="00B54F4B" w:rsidRDefault="005279D9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B54F4B" w:rsidRDefault="00D36F56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54F4B" w:rsidTr="00CB7311">
        <w:trPr>
          <w:trHeight w:val="397"/>
        </w:trPr>
        <w:tc>
          <w:tcPr>
            <w:tcW w:w="1242" w:type="dxa"/>
            <w:vAlign w:val="center"/>
          </w:tcPr>
          <w:p w:rsidR="00B54F4B" w:rsidRPr="00CB7311" w:rsidRDefault="00B54F4B" w:rsidP="00B54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B54F4B" w:rsidRDefault="00A74282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59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B54F4B" w:rsidRDefault="00D36F56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78" w:type="dxa"/>
            <w:vAlign w:val="center"/>
          </w:tcPr>
          <w:p w:rsidR="00B54F4B" w:rsidRDefault="00B54F4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B54F4B" w:rsidRDefault="00681C2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1" w:type="dxa"/>
            <w:vAlign w:val="center"/>
          </w:tcPr>
          <w:p w:rsidR="00B54F4B" w:rsidRDefault="00681C2B" w:rsidP="00B5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2B7E7C" w:rsidRPr="002B7E7C" w:rsidRDefault="00D417E2" w:rsidP="002B7E7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2B7E7C" w:rsidRPr="00877F26" w:rsidTr="001B3C3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2B7E7C" w:rsidRPr="00877F26" w:rsidTr="001B3C3F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2B7E7C" w:rsidRPr="00877F26" w:rsidTr="001B3C3F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E24168" w:rsidRPr="00877F26" w:rsidTr="00CB1048">
        <w:trPr>
          <w:cantSplit/>
          <w:trHeight w:val="46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4168" w:rsidRPr="00BD0478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2B7E7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E24168" w:rsidRPr="00877F26" w:rsidTr="00B5039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F245F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2B7E7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F915FC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168" w:rsidRPr="00671473" w:rsidRDefault="00E24168" w:rsidP="00E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FE0CA8" w:rsidRPr="00877F26" w:rsidTr="00B5039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915F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915F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915F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915F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915F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F245F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F245F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F245F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F245F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F915F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2B7E7C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9365DB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9365DB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9365DB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9365DB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671473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A8" w:rsidRPr="00DE0B49" w:rsidRDefault="00FE0CA8" w:rsidP="00FE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5C16EE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2B7E7C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бучение по дисциплинам</w:t>
            </w:r>
            <w:proofErr w:type="gramEnd"/>
            <w:r w:rsidR="002B7E7C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5C16EE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экзаменационная сессия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p w:rsidR="002B7E7C" w:rsidRPr="0036659B" w:rsidRDefault="002B7E7C" w:rsidP="002B7E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09D" w:rsidRDefault="008E109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55"/>
        <w:gridCol w:w="3362"/>
        <w:gridCol w:w="506"/>
        <w:gridCol w:w="981"/>
        <w:gridCol w:w="850"/>
        <w:gridCol w:w="858"/>
        <w:gridCol w:w="601"/>
        <w:gridCol w:w="601"/>
        <w:gridCol w:w="1168"/>
        <w:gridCol w:w="1218"/>
        <w:gridCol w:w="707"/>
        <w:gridCol w:w="707"/>
        <w:gridCol w:w="690"/>
        <w:gridCol w:w="690"/>
        <w:gridCol w:w="690"/>
        <w:gridCol w:w="690"/>
        <w:gridCol w:w="812"/>
      </w:tblGrid>
      <w:tr w:rsidR="008E109D" w:rsidRPr="008E109D" w:rsidTr="008E109D">
        <w:trPr>
          <w:trHeight w:val="2160"/>
        </w:trPr>
        <w:tc>
          <w:tcPr>
            <w:tcW w:w="1355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Индекс</w:t>
            </w:r>
          </w:p>
        </w:tc>
        <w:tc>
          <w:tcPr>
            <w:tcW w:w="3362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циклов, дисциплин, профессиональных модулей, МДК, практик</w:t>
            </w:r>
            <w:bookmarkStart w:id="0" w:name="_GoBack"/>
            <w:bookmarkEnd w:id="0"/>
          </w:p>
        </w:tc>
        <w:tc>
          <w:tcPr>
            <w:tcW w:w="506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981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296" w:type="dxa"/>
            <w:gridSpan w:val="6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нагрузка </w:t>
            </w:r>
            <w:proofErr w:type="gram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(час.)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</w:t>
            </w:r>
          </w:p>
        </w:tc>
        <w:tc>
          <w:tcPr>
            <w:tcW w:w="858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3588" w:type="dxa"/>
            <w:gridSpan w:val="4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курс</w:t>
            </w:r>
          </w:p>
        </w:tc>
        <w:tc>
          <w:tcPr>
            <w:tcW w:w="1380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курс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занятий</w:t>
            </w:r>
          </w:p>
        </w:tc>
        <w:tc>
          <w:tcPr>
            <w:tcW w:w="2987" w:type="dxa"/>
            <w:gridSpan w:val="3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 ч.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15"/>
        </w:trPr>
        <w:tc>
          <w:tcPr>
            <w:tcW w:w="1355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вариативка</w:t>
            </w:r>
            <w:proofErr w:type="spellEnd"/>
          </w:p>
        </w:tc>
        <w:tc>
          <w:tcPr>
            <w:tcW w:w="1168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лаб. и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занятий</w:t>
            </w:r>
          </w:p>
        </w:tc>
        <w:tc>
          <w:tcPr>
            <w:tcW w:w="1218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сем.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сем.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сем.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сем.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сем.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6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ОГСЭ.00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гуманитарный и социально – экономический цикл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672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108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ОГСЭ.01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ОГСЭ.02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75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52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ОГСЭ.04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ОГСЭ.05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ОГСЭ.06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Русский  язык и культура речи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ОГСЭ.07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4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7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и общий естественно – научный цикл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ЕН.01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3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4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4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Профессиональный цикл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2761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2127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34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Общепрофессиональные дисциплины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1631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1411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325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36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ОП.04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Основы экологического права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Трудовое право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ОП.06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noWrap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ОП.07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ОП.08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Гражданский процесс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ОП.09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Страховое дело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9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ОП.11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Экономика организации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ОП.12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ОП.13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3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ОП.14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ОП.15.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ОП.16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Правоохранительные и судебные органы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ОП.17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Уголовное право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52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4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46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модули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1130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251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15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ПМ 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прав граждан в сфере пенсионного обеспечения и социальной защиты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551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103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106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МДК.01.01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 социального обеспечения</w:t>
            </w:r>
            <w:proofErr w:type="gramEnd"/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63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106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МДК.01.02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Психология социальн</w:t>
            </w:r>
            <w:proofErr w:type="gram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о-</w:t>
            </w:r>
            <w:proofErr w:type="gram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правовой деятельности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УП.01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15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Организационное обеспечение деятельности учреждений социальной защиты населения и органов Пенсионного фонда Российской Федерации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123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МДК.02.01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работы органов и учреждений социальной защиты населения, органов Пенсионного фонда Российской Федерации (ПФР)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76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УП.02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88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ПП.02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3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ПМ.03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Основы предпринимательской деятельности в сельском хозяйстве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МДК 03.01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растениеводства и животноводства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108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0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УП.03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Учебная практика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4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570"/>
        </w:trPr>
        <w:tc>
          <w:tcPr>
            <w:tcW w:w="4717" w:type="dxa"/>
            <w:gridSpan w:val="2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E109D" w:rsidRPr="008E109D" w:rsidTr="008E109D">
        <w:trPr>
          <w:trHeight w:val="615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ПДП.00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E109D" w:rsidRPr="008E109D" w:rsidTr="008E109D">
        <w:trPr>
          <w:trHeight w:val="72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ГИА.00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E109D" w:rsidRPr="008E109D" w:rsidTr="008E109D">
        <w:trPr>
          <w:trHeight w:val="99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ГИА.01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E109D" w:rsidRPr="008E109D" w:rsidTr="008E109D">
        <w:trPr>
          <w:trHeight w:val="960"/>
        </w:trPr>
        <w:tc>
          <w:tcPr>
            <w:tcW w:w="1355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ГИА.02</w:t>
            </w:r>
          </w:p>
        </w:tc>
        <w:tc>
          <w:tcPr>
            <w:tcW w:w="3362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506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E109D" w:rsidRPr="008E109D" w:rsidTr="008E109D">
        <w:trPr>
          <w:trHeight w:val="300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01" w:type="dxa"/>
            <w:vMerge w:val="restart"/>
            <w:textDirection w:val="btLr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Merge w:val="restart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дисциплин и МДК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 w:val="restart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30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 xml:space="preserve"> 4 часа на одного обучающегося на каждый учебный год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315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Программа базовой подготовки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30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1.1 Выпускная квалификационная работа в форме: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произв. практики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30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дипломной работы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преддипломн</w:t>
            </w:r>
            <w:proofErr w:type="spellEnd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. практики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1260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дипломной работы с 20.05 по 16.06 (всего 4 </w:t>
            </w:r>
            <w:proofErr w:type="spellStart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 xml:space="preserve">экзаменов (в </w:t>
            </w:r>
            <w:proofErr w:type="spellStart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. экзаменов (квалификационных)</w:t>
            </w:r>
            <w:proofErr w:type="gramEnd"/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9D" w:rsidRPr="008E109D" w:rsidTr="008E109D">
        <w:trPr>
          <w:trHeight w:val="630"/>
        </w:trPr>
        <w:tc>
          <w:tcPr>
            <w:tcW w:w="7912" w:type="dxa"/>
            <w:gridSpan w:val="6"/>
            <w:vAlign w:val="center"/>
            <w:hideMark/>
          </w:tcPr>
          <w:p w:rsidR="008E109D" w:rsidRPr="008E109D" w:rsidRDefault="008E109D" w:rsidP="008E1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 xml:space="preserve">Защита дипломной работы с 17.05. по 30.06 (всего 2 </w:t>
            </w:r>
            <w:proofErr w:type="spellStart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дифф</w:t>
            </w:r>
            <w:proofErr w:type="spellEnd"/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. зачетов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vAlign w:val="center"/>
            <w:hideMark/>
          </w:tcPr>
          <w:p w:rsidR="008E109D" w:rsidRPr="008E109D" w:rsidRDefault="008E109D" w:rsidP="008E1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E7C" w:rsidRPr="008A399A" w:rsidRDefault="002B7E7C" w:rsidP="002B7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D417E2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01E60"/>
    <w:rsid w:val="00022962"/>
    <w:rsid w:val="000354E5"/>
    <w:rsid w:val="000A3BC1"/>
    <w:rsid w:val="000E0643"/>
    <w:rsid w:val="00105697"/>
    <w:rsid w:val="00115480"/>
    <w:rsid w:val="00163BAC"/>
    <w:rsid w:val="001724C6"/>
    <w:rsid w:val="001F6F8B"/>
    <w:rsid w:val="002165F4"/>
    <w:rsid w:val="002746A7"/>
    <w:rsid w:val="00297885"/>
    <w:rsid w:val="002B7E7C"/>
    <w:rsid w:val="003006B1"/>
    <w:rsid w:val="003231E4"/>
    <w:rsid w:val="0034702B"/>
    <w:rsid w:val="00351F98"/>
    <w:rsid w:val="0036659B"/>
    <w:rsid w:val="00442039"/>
    <w:rsid w:val="00475072"/>
    <w:rsid w:val="005279D9"/>
    <w:rsid w:val="00595E67"/>
    <w:rsid w:val="005A29EF"/>
    <w:rsid w:val="005C16EE"/>
    <w:rsid w:val="005E0E90"/>
    <w:rsid w:val="006338A9"/>
    <w:rsid w:val="006343C5"/>
    <w:rsid w:val="006363F6"/>
    <w:rsid w:val="00681C2B"/>
    <w:rsid w:val="006A2616"/>
    <w:rsid w:val="00792BD5"/>
    <w:rsid w:val="007B6B38"/>
    <w:rsid w:val="007C67EB"/>
    <w:rsid w:val="008B39DB"/>
    <w:rsid w:val="008B3FB3"/>
    <w:rsid w:val="008C6D6E"/>
    <w:rsid w:val="008D3256"/>
    <w:rsid w:val="008E109D"/>
    <w:rsid w:val="00931011"/>
    <w:rsid w:val="009A6CBE"/>
    <w:rsid w:val="00A74282"/>
    <w:rsid w:val="00AA1B52"/>
    <w:rsid w:val="00AB5661"/>
    <w:rsid w:val="00AC5C61"/>
    <w:rsid w:val="00AE4863"/>
    <w:rsid w:val="00B03316"/>
    <w:rsid w:val="00B40AE9"/>
    <w:rsid w:val="00B4479E"/>
    <w:rsid w:val="00B50393"/>
    <w:rsid w:val="00B54F4B"/>
    <w:rsid w:val="00BA79D7"/>
    <w:rsid w:val="00BD0478"/>
    <w:rsid w:val="00BE7E96"/>
    <w:rsid w:val="00BF09F1"/>
    <w:rsid w:val="00C3691A"/>
    <w:rsid w:val="00CB3209"/>
    <w:rsid w:val="00CB7311"/>
    <w:rsid w:val="00D36F56"/>
    <w:rsid w:val="00D417E2"/>
    <w:rsid w:val="00D529C5"/>
    <w:rsid w:val="00D876EA"/>
    <w:rsid w:val="00E24168"/>
    <w:rsid w:val="00E41322"/>
    <w:rsid w:val="00EA6209"/>
    <w:rsid w:val="00EC5EB0"/>
    <w:rsid w:val="00F116A9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E109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09D"/>
    <w:rPr>
      <w:color w:val="800080"/>
      <w:u w:val="single"/>
    </w:rPr>
  </w:style>
  <w:style w:type="paragraph" w:customStyle="1" w:styleId="font5">
    <w:name w:val="font5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8E10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E1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E1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E1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E1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E1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E109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8E1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E1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E1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10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E109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E10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E10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E10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E109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E10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10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E109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E10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E10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E10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E109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09D"/>
    <w:rPr>
      <w:color w:val="800080"/>
      <w:u w:val="single"/>
    </w:rPr>
  </w:style>
  <w:style w:type="paragraph" w:customStyle="1" w:styleId="font5">
    <w:name w:val="font5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8E10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8E10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E1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E1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E1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E1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E1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E109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8E1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E1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E1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10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E109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E10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E1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E10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E1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E1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E10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E109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E10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10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E109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E10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E10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E10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67</cp:revision>
  <cp:lastPrinted>2021-07-23T06:28:00Z</cp:lastPrinted>
  <dcterms:created xsi:type="dcterms:W3CDTF">2014-11-19T12:25:00Z</dcterms:created>
  <dcterms:modified xsi:type="dcterms:W3CDTF">2021-09-28T12:01:00Z</dcterms:modified>
</cp:coreProperties>
</file>